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7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RAPORT</w:t>
      </w:r>
    </w:p>
    <w:p w:rsidR="00B73D67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</w:p>
    <w:p w:rsidR="00B73D67" w:rsidRPr="00BD07CA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  <w:r w:rsidRPr="00BD07CA">
        <w:rPr>
          <w:rFonts w:ascii="Verdana" w:hAnsi="Verdana"/>
          <w:sz w:val="20"/>
          <w:szCs w:val="20"/>
          <w:lang w:val="ro-RO"/>
        </w:rPr>
        <w:t>Programul reuniunii a inclus: o Conferinţă parlamentară;</w:t>
      </w:r>
      <w:r w:rsidRPr="00BD07CA">
        <w:rPr>
          <w:rFonts w:ascii="Verdana" w:hAnsi="Verdana"/>
          <w:sz w:val="20"/>
          <w:szCs w:val="20"/>
          <w:lang w:val="pt-BR"/>
        </w:rPr>
        <w:t xml:space="preserve"> </w:t>
      </w:r>
      <w:r w:rsidRPr="00BD07CA">
        <w:rPr>
          <w:rFonts w:ascii="Verdana" w:hAnsi="Verdana"/>
          <w:sz w:val="20"/>
          <w:szCs w:val="20"/>
          <w:lang w:val="ro-RO"/>
        </w:rPr>
        <w:t xml:space="preserve">Forumul mediteranean al AP OSCE cu tema </w:t>
      </w:r>
      <w:r w:rsidRPr="00BD07CA">
        <w:rPr>
          <w:rFonts w:ascii="Verdana" w:hAnsi="Verdana"/>
          <w:i/>
          <w:sz w:val="20"/>
          <w:szCs w:val="20"/>
          <w:lang w:val="ro-RO"/>
        </w:rPr>
        <w:t xml:space="preserve">Geopolitica Asiei Centrale și a Mediteranei: abordarea provocărilor legate de migrație, comerț și mediu; </w:t>
      </w:r>
      <w:r w:rsidRPr="00BD07CA">
        <w:rPr>
          <w:rFonts w:ascii="Verdana" w:hAnsi="Verdana"/>
          <w:sz w:val="20"/>
          <w:szCs w:val="20"/>
          <w:lang w:val="ro-RO"/>
        </w:rPr>
        <w:t xml:space="preserve">reuniunea Comisiei permanente. </w:t>
      </w:r>
    </w:p>
    <w:p w:rsidR="00B73D67" w:rsidRPr="00BD07CA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  <w:r w:rsidRPr="00BD07CA">
        <w:rPr>
          <w:rFonts w:ascii="Verdana" w:hAnsi="Verdana"/>
          <w:sz w:val="20"/>
          <w:szCs w:val="20"/>
          <w:lang w:val="ro-RO"/>
        </w:rPr>
        <w:t xml:space="preserve">Conferința parlamentară cu tema </w:t>
      </w:r>
      <w:r w:rsidRPr="00BD07CA">
        <w:rPr>
          <w:rFonts w:ascii="Verdana" w:hAnsi="Verdana"/>
          <w:i/>
          <w:sz w:val="20"/>
          <w:szCs w:val="20"/>
          <w:lang w:val="ro-RO"/>
        </w:rPr>
        <w:t>Promovarea dialogului în materie de securitate în Asia Centrală și în zonele situate în afara acesteia</w:t>
      </w:r>
      <w:r w:rsidRPr="00BD07CA">
        <w:rPr>
          <w:rFonts w:ascii="Verdana" w:hAnsi="Verdana"/>
          <w:sz w:val="20"/>
          <w:szCs w:val="20"/>
          <w:lang w:val="ro-RO"/>
        </w:rPr>
        <w:t xml:space="preserve"> a inclus următoarele sub-teme: </w:t>
      </w:r>
      <w:r w:rsidRPr="00BD07CA">
        <w:rPr>
          <w:rFonts w:ascii="Verdana" w:hAnsi="Verdana"/>
          <w:i/>
          <w:sz w:val="20"/>
          <w:szCs w:val="20"/>
          <w:lang w:val="ro-RO"/>
        </w:rPr>
        <w:t>combaterea noilor provocări și amenințări în zonele de frontieră prin măsuri de consolidare a încrederii și cooperare regională; creșterea implicării cetățenilor în edificarea unor societăți sigure</w:t>
      </w:r>
      <w:r w:rsidRPr="00BD07CA">
        <w:rPr>
          <w:rFonts w:ascii="Verdana" w:hAnsi="Verdana"/>
          <w:sz w:val="20"/>
          <w:szCs w:val="20"/>
          <w:lang w:val="ro-RO"/>
        </w:rPr>
        <w:t xml:space="preserve">.  </w:t>
      </w:r>
    </w:p>
    <w:p w:rsidR="00B73D67" w:rsidRPr="0008304C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  <w:r w:rsidRPr="00BD07CA">
        <w:rPr>
          <w:rFonts w:ascii="Verdana" w:hAnsi="Verdana"/>
          <w:sz w:val="20"/>
          <w:szCs w:val="20"/>
          <w:lang w:val="ro-RO"/>
        </w:rPr>
        <w:t xml:space="preserve">În intervenția sa în cadrul primei sub-teme, dl senator a remarcat că OSCE continuă să reprezinte cea mai importantă organizație pentru securitate și cooperare în Asia Centrală, oferind contribuții unice în susținerea noilor dinamici regionale. </w:t>
      </w:r>
      <w:r w:rsidRPr="0008304C">
        <w:rPr>
          <w:rFonts w:ascii="Verdana" w:hAnsi="Verdana"/>
          <w:sz w:val="20"/>
          <w:szCs w:val="20"/>
          <w:lang w:val="ro-RO"/>
        </w:rPr>
        <w:t xml:space="preserve">Referindu-se la expertiza și instrumentele specifice ale OSCE și la rolul lor în consolidarea cooperării regionale și creșterea securității în spațiul euro-asiatic, dl Romașcanu s-a referit la Academia din Bishkek și Colegiul din Dushanbe, proiecte ale OSCE care au drept obiective managementul frontierelor, combaterea terorismului și prevenirea conflictelor. Președintele delegației române a subliniat că Adunarea Parlamentară trebuie să susțină eforturile OSCE de identificare a unor soluții la provocările pe care le reprezintă extremismul violent și radicalizarea acestuia, în special în rândul tinerilor, precum și fenomenul luptătorilor teroriști străini.  </w:t>
      </w:r>
    </w:p>
    <w:p w:rsidR="00B73D67" w:rsidRPr="0008304C" w:rsidRDefault="00B73D67" w:rsidP="00B73D67">
      <w:pPr>
        <w:spacing w:after="60"/>
        <w:jc w:val="both"/>
        <w:rPr>
          <w:rFonts w:ascii="Verdana" w:hAnsi="Verdana"/>
          <w:sz w:val="20"/>
          <w:szCs w:val="20"/>
          <w:lang w:val="ro-RO"/>
        </w:rPr>
      </w:pPr>
      <w:r w:rsidRPr="0008304C">
        <w:rPr>
          <w:rFonts w:ascii="Verdana" w:hAnsi="Verdana"/>
          <w:sz w:val="20"/>
          <w:szCs w:val="20"/>
          <w:lang w:val="ro-RO"/>
        </w:rPr>
        <w:t xml:space="preserve">Comisia permanentă, la care participă șefii delegațiilor naționale și membrii Biroului Adunării,  a aprobat dizolvarea unor structuri ale AP OSCE care și-au îndeplinit mandatul, respectiv: Comisia ad </w:t>
      </w:r>
      <w:proofErr w:type="spellStart"/>
      <w:r w:rsidRPr="0008304C">
        <w:rPr>
          <w:rFonts w:ascii="Verdana" w:hAnsi="Verdana"/>
          <w:sz w:val="20"/>
          <w:szCs w:val="20"/>
          <w:lang w:val="ro-RO"/>
        </w:rPr>
        <w:t>hoc</w:t>
      </w:r>
      <w:proofErr w:type="spellEnd"/>
      <w:r w:rsidRPr="0008304C">
        <w:rPr>
          <w:rFonts w:ascii="Verdana" w:hAnsi="Verdana"/>
          <w:sz w:val="20"/>
          <w:szCs w:val="20"/>
          <w:lang w:val="ro-RO"/>
        </w:rPr>
        <w:t xml:space="preserve"> pentru transparență și reforma OSCE; Grupul de lucru ad </w:t>
      </w:r>
      <w:proofErr w:type="spellStart"/>
      <w:r w:rsidRPr="0008304C">
        <w:rPr>
          <w:rFonts w:ascii="Verdana" w:hAnsi="Verdana"/>
          <w:sz w:val="20"/>
          <w:szCs w:val="20"/>
          <w:lang w:val="ro-RO"/>
        </w:rPr>
        <w:t>hoc</w:t>
      </w:r>
      <w:proofErr w:type="spellEnd"/>
      <w:r w:rsidRPr="0008304C">
        <w:rPr>
          <w:rFonts w:ascii="Verdana" w:hAnsi="Verdana"/>
          <w:sz w:val="20"/>
          <w:szCs w:val="20"/>
          <w:lang w:val="ro-RO"/>
        </w:rPr>
        <w:t xml:space="preserve"> pentru Belarus; Echipa parlamentară pentru Moldova. </w:t>
      </w:r>
    </w:p>
    <w:p w:rsidR="00B73D67" w:rsidRPr="0083255D" w:rsidRDefault="00B73D67" w:rsidP="00B73D67">
      <w:pPr>
        <w:spacing w:after="60"/>
        <w:jc w:val="both"/>
        <w:rPr>
          <w:rFonts w:ascii="Verdana" w:hAnsi="Verdana"/>
          <w:color w:val="000000"/>
          <w:sz w:val="20"/>
          <w:szCs w:val="20"/>
          <w:lang w:val="ro-RO"/>
        </w:rPr>
      </w:pPr>
      <w:r w:rsidRPr="0083255D">
        <w:rPr>
          <w:rFonts w:ascii="Verdana" w:hAnsi="Verdana"/>
          <w:sz w:val="20"/>
          <w:szCs w:val="20"/>
          <w:lang w:val="ro-RO"/>
        </w:rPr>
        <w:t xml:space="preserve">În marja reuniunii, dl senator Romașcanu a avut o întrevedere cu președintele AP OSCE, dl George </w:t>
      </w:r>
      <w:proofErr w:type="spellStart"/>
      <w:r w:rsidRPr="0083255D">
        <w:rPr>
          <w:rFonts w:ascii="Verdana" w:hAnsi="Verdana"/>
          <w:sz w:val="20"/>
          <w:szCs w:val="20"/>
          <w:lang w:val="ro-RO"/>
        </w:rPr>
        <w:t>Tsereteli</w:t>
      </w:r>
      <w:proofErr w:type="spellEnd"/>
      <w:r w:rsidRPr="0083255D">
        <w:rPr>
          <w:rFonts w:ascii="Verdana" w:hAnsi="Verdana"/>
          <w:sz w:val="20"/>
          <w:szCs w:val="20"/>
          <w:lang w:val="ro-RO"/>
        </w:rPr>
        <w:t xml:space="preserve">, la care au mai participat: dl deputat Victor Paul Dobre, membru al delegației române, vicepreședinte al AP OSCE; dl Roberto </w:t>
      </w:r>
      <w:proofErr w:type="spellStart"/>
      <w:r w:rsidRPr="0083255D">
        <w:rPr>
          <w:rFonts w:ascii="Verdana" w:hAnsi="Verdana"/>
          <w:sz w:val="20"/>
          <w:szCs w:val="20"/>
          <w:lang w:val="ro-RO"/>
        </w:rPr>
        <w:t>Montella</w:t>
      </w:r>
      <w:proofErr w:type="spellEnd"/>
      <w:r w:rsidRPr="0083255D">
        <w:rPr>
          <w:rFonts w:ascii="Verdana" w:hAnsi="Verdana"/>
          <w:sz w:val="20"/>
          <w:szCs w:val="20"/>
          <w:lang w:val="ro-RO"/>
        </w:rPr>
        <w:t xml:space="preserve">, secretarul general al AP OSCE; reprezentanți ai Secretariatului internațional. Cu acest prilej a fost reconfirmat angajamentul părții române de a </w:t>
      </w:r>
      <w:r w:rsidRPr="0083255D">
        <w:rPr>
          <w:rFonts w:ascii="Verdana" w:hAnsi="Verdana"/>
          <w:color w:val="000000"/>
          <w:sz w:val="20"/>
          <w:szCs w:val="20"/>
          <w:lang w:val="ro-RO"/>
        </w:rPr>
        <w:t>organiza la București sesiunea anuală a AP OSCE din anul 2021 și</w:t>
      </w:r>
      <w:r w:rsidRPr="0083255D">
        <w:rPr>
          <w:rFonts w:ascii="Verdana" w:hAnsi="Verdana"/>
          <w:sz w:val="20"/>
          <w:szCs w:val="20"/>
          <w:lang w:val="ro-RO"/>
        </w:rPr>
        <w:t xml:space="preserve"> s-a convenit ca o primă vizită de lucru a reprezentanților Secretariatului internațional să aibă loc în toamna anului 2019. </w:t>
      </w:r>
    </w:p>
    <w:p w:rsidR="00155180" w:rsidRPr="00B73D67" w:rsidRDefault="00155180">
      <w:pPr>
        <w:rPr>
          <w:lang w:val="ro-RO"/>
        </w:rPr>
      </w:pPr>
    </w:p>
    <w:sectPr w:rsidR="00155180" w:rsidRPr="00B73D67" w:rsidSect="0015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3D67"/>
    <w:rsid w:val="00061663"/>
    <w:rsid w:val="000B3C7A"/>
    <w:rsid w:val="00155180"/>
    <w:rsid w:val="001E2ADB"/>
    <w:rsid w:val="00202AD4"/>
    <w:rsid w:val="00337E0F"/>
    <w:rsid w:val="00365A86"/>
    <w:rsid w:val="003924FB"/>
    <w:rsid w:val="00582312"/>
    <w:rsid w:val="005B7A06"/>
    <w:rsid w:val="005D6E04"/>
    <w:rsid w:val="006466D0"/>
    <w:rsid w:val="006E670C"/>
    <w:rsid w:val="0073470C"/>
    <w:rsid w:val="007848C6"/>
    <w:rsid w:val="00874094"/>
    <w:rsid w:val="008E2AC9"/>
    <w:rsid w:val="009429A7"/>
    <w:rsid w:val="009818DE"/>
    <w:rsid w:val="009E3ECB"/>
    <w:rsid w:val="00AF2046"/>
    <w:rsid w:val="00AF498C"/>
    <w:rsid w:val="00B4557B"/>
    <w:rsid w:val="00B73D67"/>
    <w:rsid w:val="00BE2EFB"/>
    <w:rsid w:val="00C269E5"/>
    <w:rsid w:val="00CF0D3F"/>
    <w:rsid w:val="00D816DA"/>
    <w:rsid w:val="00DA77F4"/>
    <w:rsid w:val="00DF19E5"/>
    <w:rsid w:val="00E246D6"/>
    <w:rsid w:val="00E26419"/>
    <w:rsid w:val="00EF57EA"/>
    <w:rsid w:val="00F3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67"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SENAT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anca.constantin</dc:creator>
  <cp:lastModifiedBy>anca.constantin</cp:lastModifiedBy>
  <cp:revision>1</cp:revision>
  <dcterms:created xsi:type="dcterms:W3CDTF">2018-12-18T10:12:00Z</dcterms:created>
  <dcterms:modified xsi:type="dcterms:W3CDTF">2018-12-18T10:12:00Z</dcterms:modified>
</cp:coreProperties>
</file>